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848" w:rsidRPr="000C6DFA" w:rsidRDefault="007819AA" w:rsidP="006345ED">
      <w:pPr>
        <w:jc w:val="center"/>
        <w:rPr>
          <w:rFonts w:ascii="BookmanITC Lt BT" w:hAnsi="BookmanITC Lt BT"/>
          <w:sz w:val="24"/>
          <w:szCs w:val="24"/>
        </w:rPr>
      </w:pPr>
      <w:r>
        <w:rPr>
          <w:rFonts w:ascii="BookmanITC Lt BT" w:hAnsi="BookmanITC Lt BT"/>
          <w:noProof/>
          <w:sz w:val="24"/>
          <w:szCs w:val="24"/>
        </w:rPr>
        <w:drawing>
          <wp:inline distT="0" distB="0" distL="0" distR="0">
            <wp:extent cx="5971540" cy="20796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nmargen_encabezado-tesis-unam_m_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E1F" w:rsidRDefault="00D84E1F" w:rsidP="000C6DFA">
      <w:pPr>
        <w:spacing w:line="240" w:lineRule="auto"/>
        <w:jc w:val="center"/>
        <w:rPr>
          <w:rFonts w:ascii="BookmanITC Lt BT" w:hAnsi="BookmanITC Lt BT"/>
          <w:sz w:val="2"/>
          <w:szCs w:val="2"/>
        </w:rPr>
      </w:pPr>
    </w:p>
    <w:p w:rsidR="00227018" w:rsidRDefault="00227018" w:rsidP="000C6DFA">
      <w:pPr>
        <w:spacing w:line="240" w:lineRule="auto"/>
        <w:jc w:val="center"/>
        <w:rPr>
          <w:rFonts w:ascii="BookmanITC Lt BT" w:hAnsi="BookmanITC Lt BT"/>
          <w:sz w:val="2"/>
          <w:szCs w:val="2"/>
        </w:rPr>
      </w:pPr>
    </w:p>
    <w:p w:rsidR="003762BD" w:rsidRPr="00E31D55" w:rsidRDefault="003762BD" w:rsidP="000C6DFA">
      <w:pPr>
        <w:spacing w:line="240" w:lineRule="auto"/>
        <w:jc w:val="center"/>
        <w:rPr>
          <w:rFonts w:ascii="BookmanITC Lt BT" w:hAnsi="BookmanITC Lt BT"/>
          <w:sz w:val="2"/>
          <w:szCs w:val="2"/>
        </w:rPr>
      </w:pPr>
    </w:p>
    <w:p w:rsidR="00995442" w:rsidRPr="00227018" w:rsidRDefault="00A96EBE" w:rsidP="000C6DFA">
      <w:pPr>
        <w:spacing w:line="240" w:lineRule="auto"/>
        <w:jc w:val="center"/>
        <w:rPr>
          <w:rFonts w:ascii="BookmanITC Lt BT" w:hAnsi="BookmanITC Lt BT"/>
          <w:b/>
          <w:sz w:val="24"/>
          <w:szCs w:val="24"/>
        </w:rPr>
      </w:pPr>
      <w:r w:rsidRPr="00227018">
        <w:rPr>
          <w:rFonts w:ascii="BookmanITC Lt BT" w:hAnsi="BookmanITC Lt BT"/>
          <w:b/>
          <w:sz w:val="24"/>
          <w:szCs w:val="24"/>
        </w:rPr>
        <w:t>Ciudad de México, cambios en su estructura socioeconómica</w:t>
      </w:r>
      <w:r w:rsidR="00227018">
        <w:rPr>
          <w:rFonts w:ascii="BookmanITC Lt BT" w:hAnsi="BookmanITC Lt BT"/>
          <w:b/>
          <w:sz w:val="24"/>
          <w:szCs w:val="24"/>
        </w:rPr>
        <w:br/>
      </w:r>
      <w:r w:rsidRPr="00227018">
        <w:rPr>
          <w:rFonts w:ascii="BookmanITC Lt BT" w:hAnsi="BookmanITC Lt BT"/>
          <w:b/>
          <w:sz w:val="24"/>
          <w:szCs w:val="24"/>
        </w:rPr>
        <w:t>y ambiental en el contexto de la globalización</w:t>
      </w:r>
    </w:p>
    <w:p w:rsidR="00995442" w:rsidRPr="00227018" w:rsidRDefault="00995442" w:rsidP="000C6DFA">
      <w:pPr>
        <w:spacing w:line="240" w:lineRule="auto"/>
        <w:jc w:val="center"/>
        <w:rPr>
          <w:rFonts w:ascii="BookmanITC Lt BT" w:hAnsi="BookmanITC Lt BT"/>
          <w:sz w:val="24"/>
          <w:szCs w:val="24"/>
        </w:rPr>
      </w:pPr>
      <w:r w:rsidRPr="00227018">
        <w:rPr>
          <w:rFonts w:ascii="BookmanITC Lt BT" w:hAnsi="BookmanITC Lt BT"/>
          <w:sz w:val="32"/>
          <w:szCs w:val="32"/>
        </w:rPr>
        <w:t>TESIS</w:t>
      </w:r>
    </w:p>
    <w:p w:rsidR="00995442" w:rsidRPr="00EC1848" w:rsidRDefault="00184305" w:rsidP="00EC1848">
      <w:pPr>
        <w:jc w:val="center"/>
        <w:rPr>
          <w:rFonts w:ascii="BookmanITC Lt BT" w:hAnsi="BookmanITC Lt BT"/>
        </w:rPr>
      </w:pPr>
      <w:r>
        <w:rPr>
          <w:rFonts w:ascii="BookmanITC Lt BT" w:hAnsi="BookmanITC Lt BT"/>
        </w:rPr>
        <w:t>QUE PARA O</w:t>
      </w:r>
      <w:r w:rsidR="00B040E5">
        <w:rPr>
          <w:rFonts w:ascii="BookmanITC Lt BT" w:hAnsi="BookmanITC Lt BT"/>
        </w:rPr>
        <w:t>PTAR POR</w:t>
      </w:r>
      <w:r>
        <w:rPr>
          <w:rFonts w:ascii="BookmanITC Lt BT" w:hAnsi="BookmanITC Lt BT"/>
        </w:rPr>
        <w:t xml:space="preserve"> EL GRADO DE:</w:t>
      </w:r>
      <w:r>
        <w:rPr>
          <w:rFonts w:ascii="BookmanITC Lt BT" w:hAnsi="BookmanITC Lt BT"/>
        </w:rPr>
        <w:br/>
      </w:r>
      <w:r w:rsidR="00995442" w:rsidRPr="00227018">
        <w:rPr>
          <w:rFonts w:ascii="BookmanITC Lt BT" w:hAnsi="BookmanITC Lt BT"/>
          <w:b/>
          <w:sz w:val="24"/>
          <w:szCs w:val="24"/>
        </w:rPr>
        <w:t>Maestr</w:t>
      </w:r>
      <w:r w:rsidR="00267BA9">
        <w:rPr>
          <w:rFonts w:ascii="BookmanITC Lt BT" w:hAnsi="BookmanITC Lt BT"/>
          <w:b/>
          <w:sz w:val="24"/>
          <w:szCs w:val="24"/>
        </w:rPr>
        <w:t>o</w:t>
      </w:r>
      <w:bookmarkStart w:id="0" w:name="_GoBack"/>
      <w:bookmarkEnd w:id="0"/>
      <w:r w:rsidR="00995442" w:rsidRPr="00227018">
        <w:rPr>
          <w:rFonts w:ascii="BookmanITC Lt BT" w:hAnsi="BookmanITC Lt BT"/>
          <w:b/>
          <w:sz w:val="24"/>
          <w:szCs w:val="24"/>
        </w:rPr>
        <w:t xml:space="preserve"> en Economía</w:t>
      </w:r>
    </w:p>
    <w:p w:rsidR="00227018" w:rsidRDefault="00227018" w:rsidP="00DF3F13">
      <w:pPr>
        <w:jc w:val="center"/>
        <w:rPr>
          <w:rFonts w:ascii="BookmanITC Lt BT" w:hAnsi="BookmanITC Lt BT"/>
        </w:rPr>
      </w:pPr>
    </w:p>
    <w:p w:rsidR="00995442" w:rsidRPr="00227018" w:rsidRDefault="00184305" w:rsidP="00DF3F13">
      <w:pPr>
        <w:jc w:val="center"/>
        <w:rPr>
          <w:rFonts w:ascii="BookmanITC Lt BT" w:hAnsi="BookmanITC Lt BT"/>
          <w:sz w:val="24"/>
          <w:szCs w:val="24"/>
        </w:rPr>
      </w:pPr>
      <w:r>
        <w:rPr>
          <w:rFonts w:ascii="BookmanITC Lt BT" w:hAnsi="BookmanITC Lt BT"/>
        </w:rPr>
        <w:t>PRESENTA:</w:t>
      </w:r>
      <w:r>
        <w:rPr>
          <w:rFonts w:ascii="BookmanITC Lt BT" w:hAnsi="BookmanITC Lt BT"/>
        </w:rPr>
        <w:br/>
      </w:r>
      <w:r w:rsidR="00A96EBE" w:rsidRPr="00227018">
        <w:rPr>
          <w:rFonts w:ascii="BookmanITC Lt BT" w:hAnsi="BookmanITC Lt BT"/>
          <w:b/>
          <w:sz w:val="24"/>
          <w:szCs w:val="24"/>
        </w:rPr>
        <w:t>Alfonso Vargas López</w:t>
      </w:r>
    </w:p>
    <w:p w:rsidR="00227018" w:rsidRDefault="00227018" w:rsidP="000C6DFA">
      <w:pPr>
        <w:jc w:val="center"/>
        <w:rPr>
          <w:rFonts w:ascii="BookmanITC Lt BT" w:hAnsi="BookmanITC Lt BT"/>
        </w:rPr>
      </w:pPr>
    </w:p>
    <w:p w:rsidR="000C6DFA" w:rsidRPr="000C6DFA" w:rsidRDefault="000F1E25" w:rsidP="000C6DFA">
      <w:pPr>
        <w:jc w:val="center"/>
        <w:rPr>
          <w:rFonts w:ascii="BookmanITC Lt BT" w:hAnsi="BookmanITC Lt BT"/>
        </w:rPr>
      </w:pPr>
      <w:r>
        <w:rPr>
          <w:rFonts w:ascii="BookmanITC Lt BT" w:hAnsi="BookmanITC Lt BT"/>
        </w:rPr>
        <w:t>TUTOR</w:t>
      </w:r>
      <w:r w:rsidR="00184305">
        <w:rPr>
          <w:rFonts w:ascii="BookmanITC Lt BT" w:hAnsi="BookmanITC Lt BT"/>
        </w:rPr>
        <w:t>:</w:t>
      </w:r>
      <w:r w:rsidR="00E31D55">
        <w:rPr>
          <w:rFonts w:ascii="BookmanITC Lt BT" w:hAnsi="BookmanITC Lt BT"/>
        </w:rPr>
        <w:br/>
      </w:r>
      <w:r w:rsidR="00227018" w:rsidRPr="00227018">
        <w:rPr>
          <w:rFonts w:ascii="BookmanITC Lt BT" w:hAnsi="BookmanITC Lt BT"/>
          <w:sz w:val="24"/>
          <w:szCs w:val="24"/>
        </w:rPr>
        <w:t>Dr. Américo Saldívar Valdés</w:t>
      </w:r>
      <w:r w:rsidR="00E31D55" w:rsidRPr="00227018">
        <w:rPr>
          <w:rFonts w:ascii="BookmanITC Lt BT" w:hAnsi="BookmanITC Lt BT"/>
          <w:sz w:val="24"/>
          <w:szCs w:val="24"/>
        </w:rPr>
        <w:br/>
      </w:r>
      <w:r w:rsidR="000C6DFA" w:rsidRPr="000C6DFA">
        <w:rPr>
          <w:rFonts w:ascii="BookmanITC Lt BT" w:hAnsi="BookmanITC Lt BT"/>
          <w:sz w:val="20"/>
          <w:szCs w:val="20"/>
        </w:rPr>
        <w:t>Facultad de Economía, UNAM</w:t>
      </w:r>
    </w:p>
    <w:p w:rsidR="00A96EBE" w:rsidRDefault="00A96EBE" w:rsidP="000C6DFA">
      <w:pPr>
        <w:jc w:val="center"/>
        <w:rPr>
          <w:rFonts w:ascii="BookmanITC Lt BT" w:hAnsi="BookmanITC Lt BT"/>
        </w:rPr>
      </w:pPr>
    </w:p>
    <w:p w:rsidR="000C6DFA" w:rsidRPr="00184305" w:rsidRDefault="00E31D55" w:rsidP="000C6DFA">
      <w:pPr>
        <w:jc w:val="center"/>
        <w:rPr>
          <w:rFonts w:ascii="BookmanITC Lt BT" w:hAnsi="BookmanITC Lt BT"/>
        </w:rPr>
      </w:pPr>
      <w:r w:rsidRPr="00227018">
        <w:rPr>
          <w:rFonts w:ascii="BookmanITC Lt BT" w:hAnsi="BookmanITC Lt BT"/>
        </w:rPr>
        <w:t>MIEMBROS DEL JURADO</w:t>
      </w:r>
      <w:r w:rsidR="00184305" w:rsidRPr="00227018">
        <w:rPr>
          <w:rFonts w:ascii="BookmanITC Lt BT" w:hAnsi="BookmanITC Lt BT"/>
        </w:rPr>
        <w:t>:</w:t>
      </w:r>
      <w:r w:rsidR="00184305" w:rsidRPr="00227018">
        <w:rPr>
          <w:rFonts w:ascii="BookmanITC Lt BT" w:hAnsi="BookmanITC Lt BT"/>
          <w:sz w:val="24"/>
          <w:szCs w:val="24"/>
        </w:rPr>
        <w:br/>
      </w:r>
      <w:r w:rsidR="00227018" w:rsidRPr="00227018">
        <w:rPr>
          <w:rFonts w:ascii="BookmanITC Lt BT" w:hAnsi="BookmanITC Lt BT"/>
          <w:sz w:val="24"/>
          <w:szCs w:val="24"/>
        </w:rPr>
        <w:t>Dra. Yolanda Trápaga Delfín</w:t>
      </w:r>
      <w:r w:rsidR="000C6DFA">
        <w:rPr>
          <w:rFonts w:ascii="BookmanITC Lt BT" w:hAnsi="BookmanITC Lt BT"/>
          <w:sz w:val="28"/>
          <w:szCs w:val="28"/>
        </w:rPr>
        <w:br/>
      </w:r>
      <w:r w:rsidR="000C6DFA" w:rsidRPr="000C6DFA">
        <w:rPr>
          <w:rFonts w:ascii="BookmanITC Lt BT" w:hAnsi="BookmanITC Lt BT"/>
          <w:sz w:val="20"/>
          <w:szCs w:val="20"/>
        </w:rPr>
        <w:t>Facultad de Economía, UNAM</w:t>
      </w:r>
    </w:p>
    <w:p w:rsidR="000C6DFA" w:rsidRPr="000C6DFA" w:rsidRDefault="00227018" w:rsidP="000C6DFA">
      <w:pPr>
        <w:jc w:val="center"/>
        <w:rPr>
          <w:rFonts w:ascii="BookmanITC Lt BT" w:hAnsi="BookmanITC Lt BT"/>
        </w:rPr>
      </w:pPr>
      <w:r w:rsidRPr="00227018">
        <w:rPr>
          <w:rFonts w:ascii="BookmanITC Lt BT" w:hAnsi="BookmanITC Lt BT"/>
          <w:sz w:val="24"/>
          <w:szCs w:val="24"/>
        </w:rPr>
        <w:t>Dr. Víctor Herminio Palacio Muñoz</w:t>
      </w:r>
      <w:r w:rsidR="000C6DFA" w:rsidRPr="00227018">
        <w:rPr>
          <w:rFonts w:ascii="BookmanITC Lt BT" w:hAnsi="BookmanITC Lt BT"/>
          <w:sz w:val="24"/>
          <w:szCs w:val="24"/>
        </w:rPr>
        <w:br/>
      </w:r>
      <w:r w:rsidRPr="00227018">
        <w:rPr>
          <w:rFonts w:ascii="BookmanITC Lt BT" w:hAnsi="BookmanITC Lt BT"/>
          <w:sz w:val="20"/>
          <w:szCs w:val="20"/>
        </w:rPr>
        <w:t>CIESTAAM, Universidad Autónoma Chapingo</w:t>
      </w:r>
    </w:p>
    <w:p w:rsidR="000C6DFA" w:rsidRPr="008C645D" w:rsidRDefault="00F85D12" w:rsidP="000C6DFA">
      <w:pPr>
        <w:jc w:val="center"/>
        <w:rPr>
          <w:rFonts w:ascii="BookmanITC Lt BT" w:hAnsi="BookmanITC Lt BT"/>
          <w:sz w:val="20"/>
          <w:szCs w:val="20"/>
        </w:rPr>
      </w:pPr>
      <w:r w:rsidRPr="00F85D12">
        <w:rPr>
          <w:rFonts w:ascii="BookmanITC Lt BT" w:hAnsi="BookmanITC Lt BT"/>
          <w:sz w:val="24"/>
          <w:szCs w:val="24"/>
        </w:rPr>
        <w:t>Dr. Francisco Almagro Vázquez</w:t>
      </w:r>
      <w:r w:rsidR="000C6DFA" w:rsidRPr="00227018">
        <w:rPr>
          <w:rFonts w:ascii="BookmanITC Lt BT" w:hAnsi="BookmanITC Lt BT"/>
          <w:sz w:val="24"/>
          <w:szCs w:val="24"/>
        </w:rPr>
        <w:br/>
      </w:r>
      <w:r w:rsidR="00633A59" w:rsidRPr="00633A59">
        <w:rPr>
          <w:rFonts w:ascii="BookmanITC Lt BT" w:hAnsi="BookmanITC Lt BT"/>
          <w:sz w:val="20"/>
          <w:szCs w:val="20"/>
        </w:rPr>
        <w:t xml:space="preserve">SEPI, Escuela Superior Economía, </w:t>
      </w:r>
      <w:proofErr w:type="spellStart"/>
      <w:r w:rsidR="00633A59" w:rsidRPr="00633A59">
        <w:rPr>
          <w:rFonts w:ascii="BookmanITC Lt BT" w:hAnsi="BookmanITC Lt BT"/>
          <w:sz w:val="20"/>
          <w:szCs w:val="20"/>
        </w:rPr>
        <w:t>lPN</w:t>
      </w:r>
      <w:proofErr w:type="spellEnd"/>
    </w:p>
    <w:p w:rsidR="00D61834" w:rsidRDefault="00633A59" w:rsidP="000C6DFA">
      <w:pPr>
        <w:jc w:val="center"/>
        <w:rPr>
          <w:rFonts w:ascii="BookmanITC Lt BT" w:hAnsi="BookmanITC Lt BT"/>
          <w:sz w:val="20"/>
          <w:szCs w:val="20"/>
        </w:rPr>
      </w:pPr>
      <w:r w:rsidRPr="00633A59">
        <w:rPr>
          <w:rFonts w:ascii="BookmanITC Lt BT" w:hAnsi="BookmanITC Lt BT"/>
          <w:sz w:val="24"/>
          <w:szCs w:val="24"/>
        </w:rPr>
        <w:t>Dr. Rafael Borrayo López</w:t>
      </w:r>
      <w:r w:rsidR="00184305" w:rsidRPr="00227018">
        <w:rPr>
          <w:rFonts w:ascii="BookmanITC Lt BT" w:hAnsi="BookmanITC Lt BT"/>
          <w:sz w:val="24"/>
          <w:szCs w:val="24"/>
        </w:rPr>
        <w:br/>
      </w:r>
      <w:r w:rsidRPr="00633A59">
        <w:rPr>
          <w:rFonts w:ascii="BookmanITC Lt BT" w:hAnsi="BookmanITC Lt BT"/>
          <w:sz w:val="20"/>
          <w:szCs w:val="20"/>
        </w:rPr>
        <w:t>Instituto de Investigaciones Económicas, UNAM</w:t>
      </w:r>
      <w:r w:rsidR="00E31D55">
        <w:rPr>
          <w:rFonts w:ascii="BookmanITC Lt BT" w:hAnsi="BookmanITC Lt BT"/>
          <w:sz w:val="20"/>
          <w:szCs w:val="20"/>
        </w:rPr>
        <w:br/>
      </w:r>
    </w:p>
    <w:p w:rsidR="00156BDF" w:rsidRPr="00184305" w:rsidRDefault="00156BDF" w:rsidP="000C6DFA">
      <w:pPr>
        <w:jc w:val="center"/>
        <w:rPr>
          <w:rFonts w:ascii="BookmanITC Lt BT" w:hAnsi="BookmanITC Lt BT"/>
          <w:sz w:val="20"/>
          <w:szCs w:val="20"/>
        </w:rPr>
      </w:pPr>
    </w:p>
    <w:p w:rsidR="008B11C7" w:rsidRPr="008F23C1" w:rsidRDefault="000C6DFA" w:rsidP="00573231">
      <w:pPr>
        <w:jc w:val="center"/>
        <w:rPr>
          <w:rFonts w:ascii="BookmanITC Lt BT" w:hAnsi="BookmanITC Lt BT"/>
          <w:sz w:val="24"/>
          <w:szCs w:val="24"/>
        </w:rPr>
      </w:pPr>
      <w:r w:rsidRPr="008C645D">
        <w:rPr>
          <w:rFonts w:ascii="BookmanITC Lt BT" w:hAnsi="BookmanITC Lt BT"/>
          <w:sz w:val="24"/>
          <w:szCs w:val="24"/>
        </w:rPr>
        <w:t xml:space="preserve">Ciudad Universitaria, Cd. Mx. </w:t>
      </w:r>
      <w:r w:rsidR="00156BDF">
        <w:rPr>
          <w:rFonts w:ascii="BookmanITC Lt BT" w:hAnsi="BookmanITC Lt BT"/>
          <w:sz w:val="24"/>
          <w:szCs w:val="24"/>
        </w:rPr>
        <w:t xml:space="preserve">                                      </w:t>
      </w:r>
      <w:r w:rsidR="00AF57EF">
        <w:rPr>
          <w:rFonts w:ascii="BookmanITC Lt BT" w:hAnsi="BookmanITC Lt BT"/>
          <w:sz w:val="24"/>
          <w:szCs w:val="24"/>
        </w:rPr>
        <w:t>F</w:t>
      </w:r>
      <w:r w:rsidR="00E67875" w:rsidRPr="00E67875">
        <w:rPr>
          <w:rFonts w:ascii="BookmanITC Lt BT" w:hAnsi="BookmanITC Lt BT"/>
          <w:sz w:val="24"/>
          <w:szCs w:val="24"/>
        </w:rPr>
        <w:t>ebrero de 2019</w:t>
      </w:r>
    </w:p>
    <w:sectPr w:rsidR="008B11C7" w:rsidRPr="008F23C1" w:rsidSect="00156BDF">
      <w:footerReference w:type="default" r:id="rId9"/>
      <w:pgSz w:w="12240" w:h="15840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526" w:rsidRDefault="00232526" w:rsidP="008B11C7">
      <w:pPr>
        <w:spacing w:after="0" w:line="240" w:lineRule="auto"/>
      </w:pPr>
      <w:r>
        <w:separator/>
      </w:r>
    </w:p>
  </w:endnote>
  <w:endnote w:type="continuationSeparator" w:id="0">
    <w:p w:rsidR="00232526" w:rsidRDefault="00232526" w:rsidP="008B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ITC Lt BT">
    <w:panose1 w:val="020506040505050202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90178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4EFB" w:rsidRDefault="001E4EFB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3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4EFB" w:rsidRDefault="001E4E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526" w:rsidRDefault="00232526" w:rsidP="008B11C7">
      <w:pPr>
        <w:spacing w:after="0" w:line="240" w:lineRule="auto"/>
      </w:pPr>
      <w:r>
        <w:separator/>
      </w:r>
    </w:p>
  </w:footnote>
  <w:footnote w:type="continuationSeparator" w:id="0">
    <w:p w:rsidR="00232526" w:rsidRDefault="00232526" w:rsidP="008B1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F142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42"/>
    <w:rsid w:val="00043F3E"/>
    <w:rsid w:val="000C6DFA"/>
    <w:rsid w:val="000E2F62"/>
    <w:rsid w:val="000F1E25"/>
    <w:rsid w:val="00156BDF"/>
    <w:rsid w:val="00184305"/>
    <w:rsid w:val="001E4EFB"/>
    <w:rsid w:val="00212236"/>
    <w:rsid w:val="00227018"/>
    <w:rsid w:val="00232526"/>
    <w:rsid w:val="00267BA9"/>
    <w:rsid w:val="00312F4A"/>
    <w:rsid w:val="00327CBA"/>
    <w:rsid w:val="003762BD"/>
    <w:rsid w:val="004434BC"/>
    <w:rsid w:val="004B43BF"/>
    <w:rsid w:val="00573231"/>
    <w:rsid w:val="005B1307"/>
    <w:rsid w:val="00601B1E"/>
    <w:rsid w:val="00633A59"/>
    <w:rsid w:val="006345ED"/>
    <w:rsid w:val="00662C94"/>
    <w:rsid w:val="007819AA"/>
    <w:rsid w:val="008241D3"/>
    <w:rsid w:val="008B11C7"/>
    <w:rsid w:val="008C645D"/>
    <w:rsid w:val="008F23C1"/>
    <w:rsid w:val="0091797A"/>
    <w:rsid w:val="009520ED"/>
    <w:rsid w:val="00985664"/>
    <w:rsid w:val="00995442"/>
    <w:rsid w:val="009E0254"/>
    <w:rsid w:val="00A667F0"/>
    <w:rsid w:val="00A96EBE"/>
    <w:rsid w:val="00AF57EF"/>
    <w:rsid w:val="00B040E5"/>
    <w:rsid w:val="00B40BEA"/>
    <w:rsid w:val="00B85C56"/>
    <w:rsid w:val="00C11D8C"/>
    <w:rsid w:val="00D61834"/>
    <w:rsid w:val="00D84E1F"/>
    <w:rsid w:val="00DB0143"/>
    <w:rsid w:val="00DF3F13"/>
    <w:rsid w:val="00E31D55"/>
    <w:rsid w:val="00E67875"/>
    <w:rsid w:val="00EC1848"/>
    <w:rsid w:val="00EF4B10"/>
    <w:rsid w:val="00F85D12"/>
    <w:rsid w:val="00F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4EC28"/>
  <w15:chartTrackingRefBased/>
  <w15:docId w15:val="{5EAD103B-A209-439B-8B72-4DEAC2DB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11C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1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11C7"/>
  </w:style>
  <w:style w:type="paragraph" w:styleId="Piedepgina">
    <w:name w:val="footer"/>
    <w:basedOn w:val="Normal"/>
    <w:link w:val="PiedepginaCar"/>
    <w:uiPriority w:val="99"/>
    <w:unhideWhenUsed/>
    <w:rsid w:val="008B1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1F79A-FD2B-4582-997B-8B10F091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AleDesign</cp:lastModifiedBy>
  <cp:revision>36</cp:revision>
  <cp:lastPrinted>2019-06-12T19:30:00Z</cp:lastPrinted>
  <dcterms:created xsi:type="dcterms:W3CDTF">2014-12-01T17:15:00Z</dcterms:created>
  <dcterms:modified xsi:type="dcterms:W3CDTF">2019-06-13T22:48:00Z</dcterms:modified>
</cp:coreProperties>
</file>